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D6" w:rsidRDefault="00A939D6" w:rsidP="00A939D6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i/>
          <w:iCs/>
          <w:color w:val="6E0D16"/>
          <w:sz w:val="48"/>
          <w:szCs w:val="48"/>
          <w:lang w:eastAsia="ru-RU"/>
        </w:rPr>
      </w:pPr>
      <w:bookmarkStart w:id="0" w:name="_GoBack"/>
      <w:r w:rsidRPr="00A939D6">
        <w:rPr>
          <w:rFonts w:ascii="inherit" w:eastAsia="Times New Roman" w:hAnsi="inherit" w:cs="Times New Roman"/>
          <w:b/>
          <w:bCs/>
          <w:i/>
          <w:iCs/>
          <w:color w:val="6E0D16"/>
          <w:sz w:val="48"/>
          <w:szCs w:val="48"/>
          <w:lang w:eastAsia="ru-RU"/>
        </w:rPr>
        <w:t>Чтение - окно в мир познания</w:t>
      </w:r>
    </w:p>
    <w:p w:rsidR="00A939D6" w:rsidRPr="00A939D6" w:rsidRDefault="00A939D6" w:rsidP="00A939D6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i/>
          <w:iCs/>
          <w:color w:val="6E0D16"/>
          <w:sz w:val="32"/>
          <w:szCs w:val="32"/>
          <w:lang w:eastAsia="ru-RU"/>
        </w:rPr>
      </w:pPr>
      <w:r w:rsidRPr="00A939D6">
        <w:rPr>
          <w:rFonts w:ascii="inherit" w:eastAsia="Times New Roman" w:hAnsi="inherit" w:cs="Times New Roman"/>
          <w:b/>
          <w:bCs/>
          <w:i/>
          <w:iCs/>
          <w:color w:val="6E0D16"/>
          <w:sz w:val="32"/>
          <w:szCs w:val="32"/>
          <w:lang w:eastAsia="ru-RU"/>
        </w:rPr>
        <w:t>(Рекомендации для родителей)</w:t>
      </w:r>
    </w:p>
    <w:bookmarkEnd w:id="0"/>
    <w:p w:rsidR="00A939D6" w:rsidRPr="00A939D6" w:rsidRDefault="00A939D6" w:rsidP="00A939D6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Не только в школе, но и дома, в семье, мы учим детей любить книги. Наверное, нет родителей, которые не хотели бы научить своих детей быстро и выразительно читать, привить интерес к чтению, ибо роль книги в жизни ребёнка огромна. Хорошая книга – и воспитатель, и учитель, и друг.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Иногда ребёнок затрудняется решить задачу, потому что не умеет её правильно прочесть. Грамотное письмо также связано с навыками чтения. Некоторые родители ошибочно полагают, что любое чтение полезно. Другие считают, что за чтением должны следить учителя и библиотекари, а роль родителей в этом деле невелика. Но и учитель, и библиотекарь не всегда могут оградить ребёнка от книг, предназначенных не для него. Напрасно иные родители гордятся тем, что их дети с удовольствием читают книги для взрослых. Чаще всего это не приносит пользы младшим школьникам, так как они воспринимают художественное произведение поверхностно, следят, главным образом, за развитием сюжета и улавливают лишь основное содержание книги. Такое чтение вырабатывает вредную привычку читать, пропуская описания природы, характеристики героев, рассуждения автора. Следя за чтением детей, надо обязательно стремиться к тому, чтобы книги были разнообразные по тематике. Нужно обращать особое внимание на развитие у детей интереса к научно-популярной литературе.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В воспитании любви к книге у детей младшего школьного возраста положительную роль играют незначительные, на первый взгляд, моменты. Так, например, наличие собственной библиотеки или просто полочки с книгами, возможность обмениваться книгами с товарищами – всё это стимулы к возникновению интереса к чтению.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Для того</w:t>
      </w:r>
      <w:proofErr w:type="gramStart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,</w:t>
      </w:r>
      <w:proofErr w:type="gramEnd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чтобы приучить детей читать самостоятельно, можно использовать следующий приём. Кто-нибудь из взрослых начинает читать ребёнку вслух. На самом интересном месте чтение прекращается. Увлечённый событиями в книге и охваченный желанием узнать, что произойдёт с героями дальше, ребёнок в большинстве случаев продолжает читать самостоятельно. Позже взрослые обязательно должны спросить его, о чём он прочитал, похвалить за самостоятельность, выразить надежду, что теперь он будет всегда читать сам.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Можно рассказать ребёнку хотя бы один, но самый занимательный эпизод из какого-либо рассказа. Младший школьник обязательно спросит: “А что дальше? Расскажи”. В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lastRenderedPageBreak/>
        <w:t>ответ надо дать книгу: “Вот, прочти сам. Здесь столько интересных историй!”.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Родители должны очень терпеливо, но неуклонно требовать от ребёнка, чтобы он запоминал фамилию автора, названия книги и даже художника-оформителя. </w:t>
      </w:r>
      <w:proofErr w:type="gramStart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Перед чтением бывает полезно спросить, какие книги этого писателя он уже читал или что-то слышал о нём, что он о нём знает, встречались ли ему где-нибудь рисунки художника, иллюстратора книги.</w:t>
      </w:r>
      <w:proofErr w:type="gramEnd"/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Надо, чтобы ребёнок читал книгу внимательно, не торопясь. Часто младшие школьники, прочитав 5–6 страниц, заглядывают на последнюю страницу: чем же всё закончилось? Прочитав </w:t>
      </w:r>
      <w:proofErr w:type="gramStart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окончание книги и узнав</w:t>
      </w:r>
      <w:proofErr w:type="gramEnd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судьбу героев, дети, естественно, продолжают читать менее внимательно, пропуская целые абзацы или главы книги, а иногда просто оставляют её. Родители должны внимательно следить за тем, чтобы у детей не появилась эта вредная привычка. Не следует рассказывать детям заранее, как развиваются события, чем заканчивается сюжет.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Для младших школьников большое воспитательное значение имеет рассматривание иллюстраций к книге. Они помогают ребёнку понять и запомнить </w:t>
      </w:r>
      <w:proofErr w:type="gramStart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прочитанное</w:t>
      </w:r>
      <w:proofErr w:type="gramEnd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. Многие иллюстрации дают возможность представить себе те явления природы и предметы, которые ребёнок не может увидеть непосредственно. Глядя на картинки, можно побывать и на севере, и в тропических странах, узнать, как живут дети в разных местах земного шара. Важно научить ребенка рассматривать рисунки, подмечать интересные детали. Большое значение имеют вопросы родителей, направленные на то, чтобы ребёнок внимательно рассмотрел изображаемое: “Что здесь нарисовано? Как зовут этих людей? Что они делают? Что выражают их лица и позы?”.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Надо стараться, чтобы дети пересказывали </w:t>
      </w:r>
      <w:proofErr w:type="gramStart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прочитанное</w:t>
      </w:r>
      <w:proofErr w:type="gramEnd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. Если на первых порах ребёнок затрудняется рассказать о </w:t>
      </w:r>
      <w:proofErr w:type="gramStart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прочитанном</w:t>
      </w:r>
      <w:proofErr w:type="gramEnd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, ему надо задать несколько вопросов: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“Что ты узнал из рассказа? Когда и где это было? Что тебе понравилось больше всего?”. Объясните значение трудных слов. Спросите, понравилось ли ребёнку </w:t>
      </w:r>
      <w:proofErr w:type="gramStart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прочитанное</w:t>
      </w:r>
      <w:proofErr w:type="gramEnd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. Чем? Что нового узнал? Какие слова и выражения запомнились? Чему научила книга? Попросите рассказать о главном герое, главном событии. Предложите нарисовать картинку к понравившемуся эпизоду, выучить наизусть, если это стихотворение.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Давно замечено, пока ребёнок мал, взрослые с упоением читают ему книжки. Но вот ребёнок пошёл в школу, и родители вздыхают с облегчением: “Теперь сам будет читать”. А спустя 8–10 лет мы становимся участниками диалога: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– Ну, как дела, как книга?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lastRenderedPageBreak/>
        <w:t>– Ничего, нормально, – безразлично отвечает сын или дочь. И родители с недоумением и удивлением ощущают, что между ними и детьми стена непонимания.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Избежать подобных сцен помогает семейное чтение. В нем мать и отец открываются ребенку с новой стороны. Родители открывают, что дети стали намного взрослее, чем казалось, что с ними можно говорить не только о школьных отметках.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Очень хорошо, если в семье практикуются совместное чтение вслух, это сближает родителей и детей, помогает первым лучше узнать вторых, понять детские интересы и увлечения.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Как читать вместе?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Прежде всего, выбирается интересная и занимательная книга, чтобы дети с удовольствием ждали вечера. Читать вслух следует по очереди: сегодня читает отец, завтра – сын и т. д. Чтение вслух – полезная тренировка для детей. Они привыкают читать громко, выразительно, чётко. Продолжительность домашнего чтения – не больше 45 минут, чтобы оно не утомляло детей, не притупляло интереса к чтению.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 xml:space="preserve">Для преодоления утомляемости во время чтения используются игровые приёмы, физкультминутки. В обращении с ребёнком надо помнить народную мудрость: “Кто не возьмёт лаской – не возьмёт и строгостью”. Хорошо, когда родители и дети делятся впечатлениями о </w:t>
      </w:r>
      <w:proofErr w:type="gramStart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прочитанном</w:t>
      </w:r>
      <w:proofErr w:type="gramEnd"/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. И, конечно, невозможно воспитать любовь к книге без навыков культурного обращения с ней. Надо приучать детей бережному отношению к книге.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 </w:t>
      </w:r>
    </w:p>
    <w:p w:rsidR="00A939D6" w:rsidRPr="00A939D6" w:rsidRDefault="00A939D6" w:rsidP="00A939D6">
      <w:pPr>
        <w:spacing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lang w:eastAsia="ru-RU"/>
        </w:rPr>
        <w:t>Памятка для родителей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 xml:space="preserve">1. Помните: чтение – это окно в мир познания. Хорошее чтение является залогом успешного </w:t>
      </w:r>
      <w:proofErr w:type="gramStart"/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обучения ребёнка по</w:t>
      </w:r>
      <w:proofErr w:type="gramEnd"/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 xml:space="preserve"> всем предметам.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2. Только совместными усилиями школы и семьи можно добиться того, чтобы ваш ребёнок полюбил книгу.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3. Необходимо знать основные требования беглого, сознательного и выразительного чтения.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4. Зная рекомендательный список литературы, вы помогаете ребёнку подобрать книгу.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5. Начинать чтение книги с обложки и титульного листа.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6. Своя собственная библиотека, пусть и небольшая, даёт возможность обмениваться книгами с товарищами, что вызовет больший интерес к чтению.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lastRenderedPageBreak/>
        <w:t>7. Необходимо соблюдать правила гигиены чтения.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8. Выписывать и приучать детей читать детские журналы.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 xml:space="preserve">9. Оказывать помощь в оформлении читательских тетрадей. В них можно помещать рисунки к прочитанным книгам, выписывать интересные понравившиеся мысли, цитаты из </w:t>
      </w:r>
      <w:proofErr w:type="gramStart"/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прочитанного</w:t>
      </w:r>
      <w:proofErr w:type="gramEnd"/>
      <w:r w:rsidRPr="00A939D6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   </w:t>
      </w:r>
      <w:r w:rsidRPr="00A939D6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lang w:eastAsia="ru-RU"/>
        </w:rPr>
        <w:t>Пусть наши старания, силы, труд, направленные на воспитание у детей интереса к чтению, дадут добрые всходы, и чтение станет для детей самой сильной страстью и принесёт им счастье</w:t>
      </w:r>
      <w:r w:rsidR="009261CC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lang w:eastAsia="ru-RU"/>
        </w:rPr>
        <w:t>.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 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 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 </w:t>
      </w:r>
    </w:p>
    <w:p w:rsidR="00A939D6" w:rsidRPr="00A939D6" w:rsidRDefault="00A939D6" w:rsidP="00A939D6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  <w:t> </w:t>
      </w:r>
    </w:p>
    <w:p w:rsidR="00A939D6" w:rsidRPr="00A939D6" w:rsidRDefault="00A939D6" w:rsidP="00A939D6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noProof/>
          <w:color w:val="292B2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A0EB3F" wp14:editId="7E6DD2EF">
                <wp:extent cx="304800" cy="304800"/>
                <wp:effectExtent l="0" t="0" r="0" b="0"/>
                <wp:docPr id="3" name="AutoShape 1" descr="http://elena-corchagina.ru/grafika/slideshows/xcommon_content_156_5368155_R3L8T8D_400_original.jpg.pagespeed.ic.XuJrM8-bOz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elena-corchagina.ru/grafika/slideshows/xcommon_content_156_5368155_R3L8T8D_400_original.jpg.pagespeed.ic.XuJrM8-bOz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aDpTyGwMAAD8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A939D6" w:rsidRPr="00A939D6" w:rsidRDefault="00A939D6" w:rsidP="00A939D6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FFFFFF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FFFFFF"/>
          <w:sz w:val="24"/>
          <w:szCs w:val="24"/>
          <w:lang w:eastAsia="ru-RU"/>
        </w:rPr>
        <w:t>2 из 2</w:t>
      </w:r>
    </w:p>
    <w:p w:rsidR="00A939D6" w:rsidRPr="00A939D6" w:rsidRDefault="00A939D6" w:rsidP="00A939D6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noProof/>
          <w:color w:val="292B2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767585" wp14:editId="2A872498">
                <wp:extent cx="304800" cy="304800"/>
                <wp:effectExtent l="0" t="0" r="0" b="0"/>
                <wp:docPr id="2" name="AutoShape 2" descr="http://elena-corchagina.ru/grafika/slideshows/xcommon_content_460_motivator_1704811.jpg.pagespeed.ic.TXD_jUqYG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elena-corchagina.ru/grafika/slideshows/xcommon_content_460_motivator_1704811.jpg.pagespeed.ic.TXD_jUqYG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ag8VIhADAAA0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A939D6" w:rsidRPr="00A939D6" w:rsidRDefault="00A939D6" w:rsidP="00A939D6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FFFFFF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FFFFFF"/>
          <w:sz w:val="24"/>
          <w:szCs w:val="24"/>
          <w:lang w:eastAsia="ru-RU"/>
        </w:rPr>
        <w:t>1 из 2</w:t>
      </w:r>
    </w:p>
    <w:p w:rsidR="00A939D6" w:rsidRPr="00A939D6" w:rsidRDefault="00A939D6" w:rsidP="00A939D6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92B2C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noProof/>
          <w:color w:val="292B2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78066F" wp14:editId="1D9B9449">
                <wp:extent cx="304800" cy="304800"/>
                <wp:effectExtent l="0" t="0" r="0" b="0"/>
                <wp:docPr id="1" name="AutoShape 3" descr="http://elena-corchagina.ru/grafika/slideshows/xcommon_content_460_motivator_1704811.jpg.pagespeed.ic.TXD_jUqYG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elena-corchagina.ru/grafika/slideshows/xcommon_content_460_motivator_1704811.jpg.pagespeed.ic.TXD_jUqYG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nYik0DwMAADQ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A939D6" w:rsidRPr="00A939D6" w:rsidRDefault="00A939D6" w:rsidP="00A939D6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FFFFFF"/>
          <w:sz w:val="24"/>
          <w:szCs w:val="24"/>
          <w:lang w:eastAsia="ru-RU"/>
        </w:rPr>
      </w:pPr>
      <w:r w:rsidRPr="00A939D6">
        <w:rPr>
          <w:rFonts w:ascii="Georgia" w:eastAsia="Times New Roman" w:hAnsi="Georgia" w:cs="Times New Roman"/>
          <w:b/>
          <w:bCs/>
          <w:i/>
          <w:iCs/>
          <w:color w:val="FFFFFF"/>
          <w:sz w:val="24"/>
          <w:szCs w:val="24"/>
          <w:lang w:eastAsia="ru-RU"/>
        </w:rPr>
        <w:t>1 из 2</w:t>
      </w:r>
    </w:p>
    <w:p w:rsidR="00A939D6" w:rsidRDefault="00A939D6">
      <w:pPr>
        <w:rPr>
          <w:rFonts w:ascii="Times New Roman" w:hAnsi="Times New Roman" w:cs="Times New Roman"/>
          <w:sz w:val="32"/>
          <w:szCs w:val="32"/>
        </w:rPr>
      </w:pPr>
    </w:p>
    <w:p w:rsidR="00A939D6" w:rsidRDefault="00A939D6">
      <w:pPr>
        <w:rPr>
          <w:rFonts w:ascii="Times New Roman" w:hAnsi="Times New Roman" w:cs="Times New Roman"/>
          <w:sz w:val="32"/>
          <w:szCs w:val="32"/>
        </w:rPr>
      </w:pPr>
    </w:p>
    <w:p w:rsidR="00A939D6" w:rsidRDefault="00A939D6">
      <w:pPr>
        <w:rPr>
          <w:rFonts w:ascii="Times New Roman" w:hAnsi="Times New Roman" w:cs="Times New Roman"/>
          <w:sz w:val="32"/>
          <w:szCs w:val="32"/>
        </w:rPr>
      </w:pPr>
    </w:p>
    <w:p w:rsidR="00A939D6" w:rsidRPr="00C53E63" w:rsidRDefault="00A939D6">
      <w:pPr>
        <w:rPr>
          <w:rFonts w:ascii="Times New Roman" w:hAnsi="Times New Roman" w:cs="Times New Roman"/>
          <w:sz w:val="32"/>
          <w:szCs w:val="32"/>
        </w:rPr>
      </w:pPr>
    </w:p>
    <w:sectPr w:rsidR="00A939D6" w:rsidRPr="00C53E63" w:rsidSect="00774F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03"/>
    <w:rsid w:val="00351C0C"/>
    <w:rsid w:val="003914C8"/>
    <w:rsid w:val="003B5BD5"/>
    <w:rsid w:val="00463C48"/>
    <w:rsid w:val="005B31AC"/>
    <w:rsid w:val="00774F8D"/>
    <w:rsid w:val="009261CC"/>
    <w:rsid w:val="00A939D6"/>
    <w:rsid w:val="00C53E63"/>
    <w:rsid w:val="00E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Угрина</dc:creator>
  <cp:lastModifiedBy>user</cp:lastModifiedBy>
  <cp:revision>2</cp:revision>
  <dcterms:created xsi:type="dcterms:W3CDTF">2019-10-29T01:02:00Z</dcterms:created>
  <dcterms:modified xsi:type="dcterms:W3CDTF">2019-10-29T01:02:00Z</dcterms:modified>
</cp:coreProperties>
</file>