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"/>
        <w:shd w:val="clear" w:color="auto" w:fill="auto"/>
        <w:spacing w:lineRule="exact" w:line="260" w:before="0" w:after="256"/>
        <w:ind w:left="6980" w:hanging="0"/>
        <w:jc w:val="right"/>
        <w:rPr>
          <w:sz w:val="24"/>
        </w:rPr>
      </w:pPr>
      <w:r>
        <w:rPr>
          <w:sz w:val="24"/>
        </w:rPr>
        <w:t>Приложение</w:t>
      </w:r>
      <w:bookmarkStart w:id="0" w:name="_GoBack"/>
      <w:bookmarkEnd w:id="0"/>
    </w:p>
    <w:p>
      <w:pPr>
        <w:pStyle w:val="71"/>
        <w:widowControl w:val="false"/>
        <w:shd w:val="clear" w:color="auto" w:fill="auto"/>
        <w:spacing w:lineRule="auto" w:line="240" w:before="0" w:after="0"/>
        <w:jc w:val="center"/>
        <w:rPr>
          <w:b w:val="false"/>
          <w:b w:val="false"/>
          <w:caps/>
          <w:color w:val="auto"/>
          <w:sz w:val="24"/>
        </w:rPr>
      </w:pPr>
      <w:r>
        <w:rPr>
          <w:b w:val="false"/>
          <w:caps/>
          <w:color w:val="auto"/>
          <w:sz w:val="24"/>
        </w:rPr>
        <w:t>ЗАЯВКА НА УЧАСТИЕ В КОНКУРСЕ</w:t>
      </w:r>
    </w:p>
    <w:p>
      <w:pPr>
        <w:pStyle w:val="22"/>
        <w:widowControl w:val="false"/>
        <w:shd w:val="clear" w:color="auto" w:fill="auto"/>
        <w:spacing w:lineRule="auto" w:line="240" w:before="0" w:after="0"/>
        <w:rPr>
          <w:rStyle w:val="211pt"/>
          <w:caps/>
          <w:color w:val="auto"/>
          <w:sz w:val="24"/>
          <w:lang w:val="en-US"/>
        </w:rPr>
      </w:pPr>
      <w:r>
        <w:rPr>
          <w:rStyle w:val="211pt"/>
          <w:b/>
          <w:caps/>
          <w:color w:val="auto"/>
          <w:sz w:val="24"/>
        </w:rPr>
        <w:t>ПЕДАГОГИЧЕСКИХ РАБОТНИКОВ ОБЩЕОБРАЗОВАТЕЛЬНЫХ ОРГАНИЗАЦИЙ</w:t>
      </w:r>
      <w:r>
        <w:rPr>
          <w:rStyle w:val="211pt"/>
          <w:b/>
          <w:caps/>
          <w:color w:val="auto"/>
          <w:sz w:val="24"/>
          <w:lang w:val="ru-RU"/>
        </w:rPr>
        <w:br/>
      </w:r>
      <w:r>
        <w:rPr>
          <w:rStyle w:val="211pt"/>
          <w:b/>
          <w:caps/>
          <w:color w:val="auto"/>
          <w:sz w:val="24"/>
        </w:rPr>
        <w:t xml:space="preserve">ПО ИСПОЛЬЗОВАНИЮ УЧЕБНО-МЕТОДИЧЕСКОГО ОБЕСПЕЧЕНИЯ, ОРИЕНТИРОВАННОГО НА КОМПЛЕКСНОЕ ОЗНАКОМЛЕНИЕ И ОСВОЕНИЕ ОСОБЕННОСТЕЙ РУССКОГО ЯЗЫКА И РУССКОЙ КУЛЬТУРЫ В ПРОЦЕССЕ ИЗУЧЕНИЯ РУССКОГО ЯЗЫКА КАК РОДНОГО, НЕРОДНОГО, ИНОСТРАННОГО </w:t>
      </w:r>
      <w:r>
        <w:rPr>
          <w:rStyle w:val="211pt"/>
          <w:b/>
          <w:caps/>
          <w:color w:val="auto"/>
          <w:sz w:val="24"/>
          <w:lang w:val="ru-RU"/>
        </w:rPr>
        <w:br/>
      </w:r>
      <w:r>
        <w:rPr>
          <w:rStyle w:val="211pt"/>
          <w:b/>
          <w:caps/>
          <w:color w:val="auto"/>
          <w:sz w:val="24"/>
        </w:rPr>
        <w:t xml:space="preserve">В УРОЧНОЙ И ВНЕУРОЧНОЙ ДЕЯТЕЛЬНОСТИ </w:t>
      </w:r>
      <w:r>
        <w:rPr>
          <w:rStyle w:val="211pt"/>
          <w:b/>
          <w:caps/>
          <w:color w:val="auto"/>
          <w:sz w:val="24"/>
          <w:lang w:val="ru-RU"/>
        </w:rPr>
        <w:br/>
      </w:r>
      <w:r>
        <w:rPr>
          <w:rStyle w:val="211pt"/>
          <w:b/>
          <w:caps/>
          <w:color w:val="auto"/>
          <w:sz w:val="24"/>
        </w:rPr>
        <w:t>«РУССКОЕ НАСЛЕДИЕ В НАУКЕ, ТЕХНИКЕ И КУЛЬТУРЕ»</w:t>
      </w:r>
    </w:p>
    <w:p>
      <w:pPr>
        <w:pStyle w:val="22"/>
        <w:widowControl w:val="false"/>
        <w:shd w:val="clear" w:color="auto" w:fill="auto"/>
        <w:spacing w:lineRule="auto" w:line="240" w:before="0" w:after="0"/>
        <w:rPr>
          <w:rStyle w:val="211pt"/>
          <w:sz w:val="24"/>
          <w:lang w:val="en-US"/>
        </w:rPr>
      </w:pPr>
      <w:r>
        <w:rPr>
          <w:sz w:val="24"/>
          <w:lang w:val="en-US"/>
        </w:rPr>
      </w:r>
    </w:p>
    <w:tbl>
      <w:tblPr>
        <w:tblStyle w:val="a5"/>
        <w:tblW w:w="94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60"/>
        <w:gridCol w:w="4701"/>
      </w:tblGrid>
      <w:tr>
        <w:trPr/>
        <w:tc>
          <w:tcPr>
            <w:tcW w:w="4760" w:type="dxa"/>
            <w:tcBorders/>
          </w:tcPr>
          <w:p>
            <w:pPr>
              <w:pStyle w:val="22"/>
              <w:shd w:val="clear" w:color="auto" w:fill="auto"/>
              <w:spacing w:lineRule="auto" w:line="480" w:before="0" w:after="0"/>
              <w:jc w:val="left"/>
              <w:rPr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rStyle w:val="211pt"/>
                <w:b/>
                <w:sz w:val="24"/>
                <w:szCs w:val="24"/>
              </w:rPr>
              <w:t>Название работы*</w:t>
            </w:r>
          </w:p>
        </w:tc>
        <w:tc>
          <w:tcPr>
            <w:tcW w:w="4701" w:type="dxa"/>
            <w:tcBorders/>
          </w:tcPr>
          <w:p>
            <w:pPr>
              <w:pStyle w:val="22"/>
              <w:shd w:val="clear" w:color="auto" w:fill="auto"/>
              <w:spacing w:lineRule="auto" w:line="480" w:before="0" w:after="0"/>
              <w:jc w:val="left"/>
              <w:rPr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b w:val="false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760" w:type="dxa"/>
            <w:tcBorders/>
          </w:tcPr>
          <w:p>
            <w:pPr>
              <w:pStyle w:val="22"/>
              <w:shd w:val="clear" w:color="auto" w:fill="auto"/>
              <w:spacing w:lineRule="auto" w:line="480" w:before="0" w:after="0"/>
              <w:jc w:val="left"/>
              <w:rPr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rStyle w:val="211pt"/>
                <w:b/>
                <w:sz w:val="24"/>
                <w:szCs w:val="24"/>
              </w:rPr>
              <w:t>Номинация*</w:t>
            </w:r>
          </w:p>
        </w:tc>
        <w:tc>
          <w:tcPr>
            <w:tcW w:w="4701" w:type="dxa"/>
            <w:tcBorders/>
          </w:tcPr>
          <w:p>
            <w:pPr>
              <w:pStyle w:val="22"/>
              <w:shd w:val="clear" w:color="auto" w:fill="auto"/>
              <w:spacing w:lineRule="auto" w:line="480" w:before="0" w:after="0"/>
              <w:jc w:val="left"/>
              <w:rPr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b w:val="false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760" w:type="dxa"/>
            <w:vMerge w:val="restart"/>
            <w:tcBorders/>
          </w:tcPr>
          <w:p>
            <w:pPr>
              <w:pStyle w:val="22"/>
              <w:shd w:val="clear" w:color="auto" w:fill="auto"/>
              <w:spacing w:lineRule="auto" w:line="480" w:before="0" w:after="0"/>
              <w:jc w:val="left"/>
              <w:rPr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rStyle w:val="211pt"/>
                <w:b/>
                <w:sz w:val="24"/>
                <w:szCs w:val="24"/>
              </w:rPr>
              <w:t>Ф.И.О. автора (ов)*</w:t>
            </w:r>
          </w:p>
        </w:tc>
        <w:tc>
          <w:tcPr>
            <w:tcW w:w="4701" w:type="dxa"/>
            <w:tcBorders/>
          </w:tcPr>
          <w:p>
            <w:pPr>
              <w:pStyle w:val="22"/>
              <w:shd w:val="clear" w:color="auto" w:fill="auto"/>
              <w:spacing w:lineRule="auto" w:line="480" w:before="0" w:after="0"/>
              <w:jc w:val="left"/>
              <w:rPr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b w:val="false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760" w:type="dxa"/>
            <w:vMerge w:val="continue"/>
            <w:tcBorders/>
          </w:tcPr>
          <w:p>
            <w:pPr>
              <w:pStyle w:val="22"/>
              <w:shd w:val="clear" w:color="auto" w:fill="auto"/>
              <w:spacing w:lineRule="auto" w:line="480" w:before="0" w:after="0"/>
              <w:jc w:val="left"/>
              <w:rPr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b w:val="false"/>
                <w:sz w:val="24"/>
                <w:szCs w:val="24"/>
                <w:lang w:val="ru-RU"/>
              </w:rPr>
            </w:r>
          </w:p>
        </w:tc>
        <w:tc>
          <w:tcPr>
            <w:tcW w:w="4701" w:type="dxa"/>
            <w:tcBorders/>
          </w:tcPr>
          <w:p>
            <w:pPr>
              <w:pStyle w:val="22"/>
              <w:shd w:val="clear" w:color="auto" w:fill="auto"/>
              <w:spacing w:lineRule="auto" w:line="480" w:before="0" w:after="0"/>
              <w:jc w:val="left"/>
              <w:rPr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b w:val="false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760" w:type="dxa"/>
            <w:vMerge w:val="continue"/>
            <w:tcBorders/>
          </w:tcPr>
          <w:p>
            <w:pPr>
              <w:pStyle w:val="22"/>
              <w:shd w:val="clear" w:color="auto" w:fill="auto"/>
              <w:spacing w:lineRule="auto" w:line="480" w:before="0" w:after="0"/>
              <w:jc w:val="left"/>
              <w:rPr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b w:val="false"/>
                <w:sz w:val="24"/>
                <w:szCs w:val="24"/>
                <w:lang w:val="ru-RU"/>
              </w:rPr>
            </w:r>
          </w:p>
        </w:tc>
        <w:tc>
          <w:tcPr>
            <w:tcW w:w="4701" w:type="dxa"/>
            <w:tcBorders/>
          </w:tcPr>
          <w:p>
            <w:pPr>
              <w:pStyle w:val="22"/>
              <w:shd w:val="clear" w:color="auto" w:fill="auto"/>
              <w:spacing w:lineRule="auto" w:line="480" w:before="0" w:after="0"/>
              <w:jc w:val="left"/>
              <w:rPr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b w:val="false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760" w:type="dxa"/>
            <w:vMerge w:val="continue"/>
            <w:tcBorders/>
          </w:tcPr>
          <w:p>
            <w:pPr>
              <w:pStyle w:val="22"/>
              <w:shd w:val="clear" w:color="auto" w:fill="auto"/>
              <w:spacing w:lineRule="auto" w:line="480" w:before="0" w:after="0"/>
              <w:jc w:val="left"/>
              <w:rPr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b w:val="false"/>
                <w:sz w:val="24"/>
                <w:szCs w:val="24"/>
                <w:lang w:val="ru-RU"/>
              </w:rPr>
            </w:r>
          </w:p>
        </w:tc>
        <w:tc>
          <w:tcPr>
            <w:tcW w:w="4701" w:type="dxa"/>
            <w:tcBorders/>
          </w:tcPr>
          <w:p>
            <w:pPr>
              <w:pStyle w:val="22"/>
              <w:shd w:val="clear" w:color="auto" w:fill="auto"/>
              <w:spacing w:lineRule="auto" w:line="480" w:before="0" w:after="0"/>
              <w:jc w:val="left"/>
              <w:rPr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b w:val="false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760" w:type="dxa"/>
            <w:tcBorders/>
          </w:tcPr>
          <w:p>
            <w:pPr>
              <w:pStyle w:val="22"/>
              <w:shd w:val="clear" w:color="auto" w:fill="auto"/>
              <w:spacing w:lineRule="auto" w:line="360" w:before="0" w:after="0"/>
              <w:jc w:val="left"/>
              <w:rPr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rStyle w:val="211pt"/>
                <w:b/>
                <w:sz w:val="24"/>
                <w:szCs w:val="24"/>
              </w:rPr>
              <w:t>Субъект Российской Федерации*</w:t>
            </w:r>
          </w:p>
        </w:tc>
        <w:tc>
          <w:tcPr>
            <w:tcW w:w="4701" w:type="dxa"/>
            <w:tcBorders/>
          </w:tcPr>
          <w:p>
            <w:pPr>
              <w:pStyle w:val="22"/>
              <w:shd w:val="clear" w:color="auto" w:fill="auto"/>
              <w:spacing w:lineRule="auto" w:line="360" w:before="0" w:after="0"/>
              <w:jc w:val="left"/>
              <w:rPr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b w:val="false"/>
                <w:sz w:val="24"/>
                <w:szCs w:val="24"/>
                <w:lang w:val="ru-RU"/>
              </w:rPr>
              <w:t>Еврейская автономная область</w:t>
            </w:r>
          </w:p>
        </w:tc>
      </w:tr>
      <w:tr>
        <w:trPr/>
        <w:tc>
          <w:tcPr>
            <w:tcW w:w="4760" w:type="dxa"/>
            <w:tcBorders/>
          </w:tcPr>
          <w:p>
            <w:pPr>
              <w:pStyle w:val="22"/>
              <w:shd w:val="clear" w:color="auto" w:fill="auto"/>
              <w:spacing w:lineRule="auto" w:line="360" w:before="0" w:after="0"/>
              <w:jc w:val="left"/>
              <w:rPr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rStyle w:val="211pt"/>
                <w:b/>
                <w:sz w:val="24"/>
                <w:szCs w:val="24"/>
              </w:rPr>
              <w:t>Муниципальное образование*</w:t>
            </w:r>
          </w:p>
        </w:tc>
        <w:tc>
          <w:tcPr>
            <w:tcW w:w="4701" w:type="dxa"/>
            <w:tcBorders/>
          </w:tcPr>
          <w:p>
            <w:pPr>
              <w:pStyle w:val="22"/>
              <w:shd w:val="clear" w:color="auto" w:fill="auto"/>
              <w:spacing w:lineRule="auto" w:line="360" w:before="0" w:after="0"/>
              <w:jc w:val="left"/>
              <w:rPr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b w:val="false"/>
                <w:sz w:val="24"/>
                <w:szCs w:val="24"/>
                <w:lang w:val="ru-RU"/>
              </w:rPr>
              <w:t>Город Биробиджан</w:t>
            </w:r>
          </w:p>
        </w:tc>
      </w:tr>
      <w:tr>
        <w:trPr/>
        <w:tc>
          <w:tcPr>
            <w:tcW w:w="4760" w:type="dxa"/>
            <w:tcBorders/>
          </w:tcPr>
          <w:p>
            <w:pPr>
              <w:pStyle w:val="22"/>
              <w:shd w:val="clear" w:color="auto" w:fill="auto"/>
              <w:spacing w:lineRule="auto" w:line="480" w:before="0" w:after="0"/>
              <w:jc w:val="left"/>
              <w:rPr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rStyle w:val="211pt"/>
                <w:b/>
                <w:sz w:val="24"/>
                <w:szCs w:val="24"/>
              </w:rPr>
              <w:t>Место работы (образовательная организация)*</w:t>
            </w:r>
          </w:p>
        </w:tc>
        <w:tc>
          <w:tcPr>
            <w:tcW w:w="4701" w:type="dxa"/>
            <w:tcBorders/>
          </w:tcPr>
          <w:p>
            <w:pPr>
              <w:pStyle w:val="22"/>
              <w:shd w:val="clear" w:color="auto" w:fill="auto"/>
              <w:spacing w:lineRule="auto" w:line="360" w:before="0" w:after="0"/>
              <w:jc w:val="left"/>
              <w:rPr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b w:val="false"/>
                <w:sz w:val="24"/>
                <w:szCs w:val="24"/>
                <w:shd w:fill="FFFFFF" w:val="clear"/>
              </w:rPr>
              <w:t>Муниципальное бюджетное образовательное учреждение «Гимназия № 1»</w:t>
            </w:r>
          </w:p>
        </w:tc>
      </w:tr>
      <w:tr>
        <w:trPr/>
        <w:tc>
          <w:tcPr>
            <w:tcW w:w="4760" w:type="dxa"/>
            <w:tcBorders/>
          </w:tcPr>
          <w:p>
            <w:pPr>
              <w:pStyle w:val="22"/>
              <w:shd w:val="clear" w:color="auto" w:fill="auto"/>
              <w:spacing w:lineRule="auto" w:line="480" w:before="0" w:after="0"/>
              <w:jc w:val="left"/>
              <w:rPr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rStyle w:val="211pt"/>
                <w:b/>
                <w:sz w:val="24"/>
                <w:szCs w:val="24"/>
              </w:rPr>
              <w:t>Должность автора (каждого из коллектива авторов)*</w:t>
            </w:r>
          </w:p>
        </w:tc>
        <w:tc>
          <w:tcPr>
            <w:tcW w:w="4701" w:type="dxa"/>
            <w:tcBorders/>
          </w:tcPr>
          <w:p>
            <w:pPr>
              <w:pStyle w:val="22"/>
              <w:shd w:val="clear" w:color="auto" w:fill="auto"/>
              <w:spacing w:lineRule="auto" w:line="480" w:before="0" w:after="0"/>
              <w:jc w:val="left"/>
              <w:rPr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b w:val="false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760" w:type="dxa"/>
            <w:tcBorders/>
          </w:tcPr>
          <w:p>
            <w:pPr>
              <w:pStyle w:val="22"/>
              <w:shd w:val="clear" w:color="auto" w:fill="auto"/>
              <w:spacing w:lineRule="auto" w:line="480" w:before="0" w:after="0"/>
              <w:jc w:val="left"/>
              <w:rPr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rStyle w:val="211pt"/>
                <w:b/>
                <w:sz w:val="24"/>
                <w:szCs w:val="24"/>
                <w:lang w:val="en-US"/>
              </w:rPr>
              <w:t>E</w:t>
            </w:r>
            <w:r>
              <w:rPr>
                <w:rStyle w:val="211pt"/>
                <w:b/>
                <w:sz w:val="24"/>
                <w:szCs w:val="24"/>
                <w:lang w:val="ru-RU"/>
              </w:rPr>
              <w:t>-</w:t>
            </w:r>
            <w:r>
              <w:rPr>
                <w:rStyle w:val="211pt"/>
                <w:b/>
                <w:sz w:val="24"/>
                <w:szCs w:val="24"/>
                <w:lang w:val="en-US"/>
              </w:rPr>
              <w:t>mail</w:t>
            </w:r>
            <w:r>
              <w:rPr>
                <w:rStyle w:val="211pt"/>
                <w:b/>
                <w:sz w:val="24"/>
                <w:szCs w:val="24"/>
                <w:lang w:val="ru-RU"/>
              </w:rPr>
              <w:t>*</w:t>
            </w:r>
          </w:p>
        </w:tc>
        <w:tc>
          <w:tcPr>
            <w:tcW w:w="4701" w:type="dxa"/>
            <w:tcBorders/>
          </w:tcPr>
          <w:p>
            <w:pPr>
              <w:pStyle w:val="22"/>
              <w:shd w:val="clear" w:color="auto" w:fill="auto"/>
              <w:spacing w:lineRule="auto" w:line="480" w:before="0" w:after="0"/>
              <w:jc w:val="left"/>
              <w:rPr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b w:val="false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760" w:type="dxa"/>
            <w:tcBorders/>
          </w:tcPr>
          <w:p>
            <w:pPr>
              <w:pStyle w:val="22"/>
              <w:shd w:val="clear" w:color="auto" w:fill="auto"/>
              <w:spacing w:lineRule="auto" w:line="480" w:before="0" w:after="0"/>
              <w:jc w:val="left"/>
              <w:rPr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rStyle w:val="211pt"/>
                <w:b/>
                <w:sz w:val="24"/>
                <w:szCs w:val="24"/>
              </w:rPr>
              <w:t>Телефон*</w:t>
            </w:r>
          </w:p>
        </w:tc>
        <w:tc>
          <w:tcPr>
            <w:tcW w:w="4701" w:type="dxa"/>
            <w:tcBorders/>
          </w:tcPr>
          <w:p>
            <w:pPr>
              <w:pStyle w:val="22"/>
              <w:shd w:val="clear" w:color="auto" w:fill="auto"/>
              <w:spacing w:lineRule="auto" w:line="480" w:before="0" w:after="0"/>
              <w:jc w:val="left"/>
              <w:rPr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b w:val="false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760" w:type="dxa"/>
            <w:tcBorders/>
          </w:tcPr>
          <w:p>
            <w:pPr>
              <w:pStyle w:val="22"/>
              <w:shd w:val="clear" w:color="auto" w:fill="auto"/>
              <w:spacing w:lineRule="auto" w:line="480" w:before="0" w:after="0"/>
              <w:jc w:val="left"/>
              <w:rPr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rStyle w:val="211pt"/>
                <w:b/>
                <w:sz w:val="24"/>
                <w:szCs w:val="24"/>
              </w:rPr>
              <w:t>Пояснительная записка (методический комментарий, конспект, сценарий)*</w:t>
            </w:r>
          </w:p>
        </w:tc>
        <w:tc>
          <w:tcPr>
            <w:tcW w:w="4701" w:type="dxa"/>
            <w:tcBorders/>
          </w:tcPr>
          <w:p>
            <w:pPr>
              <w:pStyle w:val="22"/>
              <w:shd w:val="clear" w:color="auto" w:fill="auto"/>
              <w:spacing w:lineRule="auto" w:line="480" w:before="0" w:after="0"/>
              <w:jc w:val="left"/>
              <w:rPr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b w:val="false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760" w:type="dxa"/>
            <w:tcBorders/>
          </w:tcPr>
          <w:p>
            <w:pPr>
              <w:pStyle w:val="22"/>
              <w:shd w:val="clear" w:color="auto" w:fill="auto"/>
              <w:spacing w:lineRule="auto" w:line="480" w:before="0" w:after="0"/>
              <w:jc w:val="left"/>
              <w:rPr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rStyle w:val="211pt"/>
                <w:b/>
                <w:sz w:val="24"/>
                <w:szCs w:val="24"/>
              </w:rPr>
              <w:t>Дидактические материалы</w:t>
            </w:r>
          </w:p>
        </w:tc>
        <w:tc>
          <w:tcPr>
            <w:tcW w:w="4701" w:type="dxa"/>
            <w:tcBorders/>
          </w:tcPr>
          <w:p>
            <w:pPr>
              <w:pStyle w:val="22"/>
              <w:shd w:val="clear" w:color="auto" w:fill="auto"/>
              <w:spacing w:lineRule="auto" w:line="480" w:before="0" w:after="0"/>
              <w:jc w:val="left"/>
              <w:rPr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b w:val="false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760" w:type="dxa"/>
            <w:tcBorders/>
          </w:tcPr>
          <w:p>
            <w:pPr>
              <w:pStyle w:val="22"/>
              <w:shd w:val="clear" w:color="auto" w:fill="auto"/>
              <w:spacing w:lineRule="auto" w:line="480" w:before="0" w:after="0"/>
              <w:jc w:val="left"/>
              <w:rPr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rStyle w:val="211pt"/>
                <w:b/>
                <w:sz w:val="24"/>
                <w:szCs w:val="24"/>
              </w:rPr>
              <w:t>Ссылка на образовательный ресурс</w:t>
            </w:r>
          </w:p>
        </w:tc>
        <w:tc>
          <w:tcPr>
            <w:tcW w:w="4701" w:type="dxa"/>
            <w:tcBorders/>
          </w:tcPr>
          <w:p>
            <w:pPr>
              <w:pStyle w:val="22"/>
              <w:shd w:val="clear" w:color="auto" w:fill="auto"/>
              <w:spacing w:lineRule="auto" w:line="480" w:before="0" w:after="0"/>
              <w:jc w:val="left"/>
              <w:rPr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b w:val="false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760" w:type="dxa"/>
            <w:tcBorders/>
          </w:tcPr>
          <w:p>
            <w:pPr>
              <w:pStyle w:val="22"/>
              <w:shd w:val="clear" w:color="auto" w:fill="auto"/>
              <w:spacing w:lineRule="auto" w:line="480" w:before="0" w:after="0"/>
              <w:jc w:val="left"/>
              <w:rPr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rStyle w:val="211pt"/>
                <w:b/>
                <w:sz w:val="24"/>
                <w:szCs w:val="24"/>
              </w:rPr>
              <w:t>Ссылка на видеокарточку (</w:t>
            </w:r>
            <w:r>
              <w:rPr>
                <w:rStyle w:val="211pt"/>
                <w:b/>
                <w:sz w:val="24"/>
                <w:szCs w:val="24"/>
                <w:lang w:val="en-US"/>
              </w:rPr>
              <w:t>YouTube</w:t>
            </w:r>
            <w:r>
              <w:rPr>
                <w:rStyle w:val="211pt"/>
                <w:b/>
                <w:sz w:val="24"/>
                <w:szCs w:val="24"/>
              </w:rPr>
              <w:t>) (видеозапись с презентацией работы)</w:t>
            </w:r>
          </w:p>
        </w:tc>
        <w:tc>
          <w:tcPr>
            <w:tcW w:w="4701" w:type="dxa"/>
            <w:tcBorders/>
          </w:tcPr>
          <w:p>
            <w:pPr>
              <w:pStyle w:val="22"/>
              <w:shd w:val="clear" w:color="auto" w:fill="auto"/>
              <w:spacing w:lineRule="auto" w:line="480" w:before="0" w:after="0"/>
              <w:jc w:val="left"/>
              <w:rPr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b w:val="false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rPr>
          <w:rFonts w:ascii="Times New Roman" w:hAnsi="Times New Roman"/>
          <w:szCs w:val="2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Unicode MS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2"/>
  <w:defaultTabStop w:val="708"/>
  <w:compat>
    <w:doNotExpandShiftReturn/>
  </w:compat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Pr>
      <w:color w:val="0069D2"/>
      <w:u w:val="single"/>
    </w:rPr>
  </w:style>
  <w:style w:type="character" w:styleId="Style15" w:customStyle="1">
    <w:name w:val="Основной текст_"/>
    <w:basedOn w:val="DefaultParagraphFont"/>
    <w:link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1" w:customStyle="1">
    <w:name w:val="Основной текст1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single"/>
      <w:lang w:val="en-US"/>
    </w:rPr>
  </w:style>
  <w:style w:type="character" w:styleId="7" w:customStyle="1">
    <w:name w:val="Основной текст (7)_"/>
    <w:basedOn w:val="DefaultParagraphFont"/>
    <w:link w:val="7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2" w:customStyle="1">
    <w:name w:val="Основной текст (2)_"/>
    <w:basedOn w:val="DefaultParagraphFont"/>
    <w:link w:val="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1"/>
      <w:szCs w:val="21"/>
    </w:rPr>
  </w:style>
  <w:style w:type="character" w:styleId="211pt" w:customStyle="1">
    <w:name w:val="Основной текст (2) + 11 pt;Не полужирный"/>
    <w:basedOn w:val="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6" w:customStyle="1">
    <w:name w:val="Основной текст (6)_"/>
    <w:basedOn w:val="DefaultParagraphFont"/>
    <w:link w:val="6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</w:rPr>
  </w:style>
  <w:style w:type="character" w:styleId="Style16" w:customStyle="1">
    <w:name w:val="Текст выноски Знак"/>
    <w:basedOn w:val="DefaultParagraphFont"/>
    <w:link w:val="a6"/>
    <w:uiPriority w:val="99"/>
    <w:semiHidden/>
    <w:qFormat/>
    <w:rsid w:val="00f9180b"/>
    <w:rPr>
      <w:rFonts w:ascii="Tahoma" w:hAnsi="Tahoma" w:cs="Tahoma"/>
      <w:color w:val="000000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21" w:customStyle="1">
    <w:name w:val="Основной текст2"/>
    <w:basedOn w:val="Normal"/>
    <w:link w:val="a4"/>
    <w:qFormat/>
    <w:pPr>
      <w:shd w:val="clear" w:color="auto" w:fill="FFFFFF"/>
      <w:spacing w:lineRule="exact" w:line="307" w:before="0" w:after="12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71" w:customStyle="1">
    <w:name w:val="Основной текст (7)"/>
    <w:basedOn w:val="Normal"/>
    <w:link w:val="7"/>
    <w:qFormat/>
    <w:pPr>
      <w:shd w:val="clear" w:color="auto" w:fill="FFFFFF"/>
      <w:spacing w:lineRule="exact" w:line="269" w:before="360" w:after="0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22" w:customStyle="1">
    <w:name w:val="Основной текст (2)"/>
    <w:basedOn w:val="Normal"/>
    <w:link w:val="20"/>
    <w:qFormat/>
    <w:pPr>
      <w:shd w:val="clear" w:color="auto" w:fill="FFFFFF"/>
      <w:spacing w:lineRule="exact" w:line="250" w:before="0" w:after="60"/>
      <w:jc w:val="center"/>
    </w:pPr>
    <w:rPr>
      <w:rFonts w:ascii="Times New Roman" w:hAnsi="Times New Roman" w:eastAsia="Times New Roman" w:cs="Times New Roman"/>
      <w:b/>
      <w:bCs/>
      <w:sz w:val="21"/>
      <w:szCs w:val="21"/>
    </w:rPr>
  </w:style>
  <w:style w:type="paragraph" w:styleId="61" w:customStyle="1">
    <w:name w:val="Основной текст (6)"/>
    <w:basedOn w:val="Normal"/>
    <w:link w:val="6"/>
    <w:qFormat/>
    <w:pPr>
      <w:shd w:val="clear" w:color="auto" w:fill="FFFFFF"/>
      <w:spacing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f9180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b096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LibreOffice/6.4.5.2$Linux_X86_64 LibreOffice_project/1ed6aca320d7f4d82924e6cec66e4f7527376448</Application>
  <Pages>1</Pages>
  <Words>102</Words>
  <Characters>830</Characters>
  <CharactersWithSpaces>915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2020-09-10T23:01:00Z</dcterms:created>
  <dc:creator>Zavuch</dc:creator>
  <dc:description/>
  <dc:language>ru-RU</dc:language>
  <cp:lastModifiedBy/>
  <cp:lastPrinted>2020-09-10T23:16:00Z</cp:lastPrinted>
  <dcterms:modified xsi:type="dcterms:W3CDTF">2020-09-11T09:38:01Z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